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>715</w:t>
      </w:r>
      <w:r>
        <w:rPr>
          <w:rFonts w:ascii="Times New Roman" w:eastAsia="Times New Roman" w:hAnsi="Times New Roman" w:cs="Times New Roman"/>
          <w:sz w:val="27"/>
          <w:szCs w:val="27"/>
        </w:rPr>
        <w:t>_-26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86MS0063-01-2025-003304-48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04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</w:t>
      </w:r>
      <w:r>
        <w:rPr>
          <w:rFonts w:ascii="Times New Roman" w:eastAsia="Times New Roman" w:hAnsi="Times New Roman" w:cs="Times New Roman"/>
          <w:sz w:val="27"/>
          <w:szCs w:val="27"/>
        </w:rPr>
        <w:t>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Ушакова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правонарушении, предусмотренном ч. 3 ст. 19.24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Яковлева Алексея Юрьевича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2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Яковлев А.Ю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лицом,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состоящим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городского суда 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16.09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апелляционным определением от </w:t>
      </w:r>
      <w:r>
        <w:rPr>
          <w:rFonts w:ascii="Times New Roman" w:eastAsia="Times New Roman" w:hAnsi="Times New Roman" w:cs="Times New Roman"/>
          <w:sz w:val="27"/>
          <w:szCs w:val="27"/>
        </w:rPr>
        <w:t>19.11.2024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установлено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ограничений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запрета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пребывания вне жилого помещения, являющегося его местом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в период времени с 22.00 до 06.00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ежедневно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03.06</w:t>
      </w:r>
      <w:r>
        <w:rPr>
          <w:rFonts w:ascii="Times New Roman" w:eastAsia="Times New Roman" w:hAnsi="Times New Roman" w:cs="Times New Roman"/>
          <w:sz w:val="27"/>
          <w:szCs w:val="27"/>
        </w:rPr>
        <w:t>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период времени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 02.15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тсутствовал по месту жительства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будучи привлеченным к административной ответственности по ч.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ст.19.24 КоАП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 ограничение, установленное судом</w:t>
      </w:r>
      <w:r>
        <w:rPr>
          <w:rFonts w:ascii="Times New Roman" w:eastAsia="Times New Roman" w:hAnsi="Times New Roman" w:cs="Times New Roman"/>
          <w:sz w:val="27"/>
          <w:szCs w:val="27"/>
        </w:rPr>
        <w:t>, повторно в течение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отсутствии признаков </w:t>
      </w:r>
      <w:r>
        <w:rPr>
          <w:rFonts w:ascii="Times New Roman" w:eastAsia="Times New Roman" w:hAnsi="Times New Roman" w:cs="Times New Roman"/>
          <w:sz w:val="27"/>
          <w:szCs w:val="27"/>
        </w:rPr>
        <w:t>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Яковлев А.Ю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ходатайств не заявлял,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признал, что </w:t>
      </w:r>
      <w:r>
        <w:rPr>
          <w:rFonts w:ascii="Times New Roman" w:eastAsia="Times New Roman" w:hAnsi="Times New Roman" w:cs="Times New Roman"/>
          <w:sz w:val="27"/>
          <w:szCs w:val="27"/>
        </w:rPr>
        <w:t>03.06</w:t>
      </w:r>
      <w:r>
        <w:rPr>
          <w:rFonts w:ascii="Times New Roman" w:eastAsia="Times New Roman" w:hAnsi="Times New Roman" w:cs="Times New Roman"/>
          <w:sz w:val="27"/>
          <w:szCs w:val="27"/>
        </w:rPr>
        <w:t>.2025 не находился по месту жительства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Кроме того,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Яковлева А.Ю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подтверждается: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86№</w:t>
      </w:r>
      <w:r>
        <w:rPr>
          <w:rStyle w:val="cat-UserDefinedgrp-33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03.06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инсп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ГпоОАН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Росс</w:t>
      </w:r>
      <w:r>
        <w:rPr>
          <w:rFonts w:ascii="Times New Roman" w:eastAsia="Times New Roman" w:hAnsi="Times New Roman" w:cs="Times New Roman"/>
          <w:sz w:val="27"/>
          <w:szCs w:val="27"/>
        </w:rPr>
        <w:t>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г. Сургуту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Альмухаметова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постановления о возбуждении уголовного дела от 03.06.2025;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Яковлева А.Ю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городского суда 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16.09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Яковлев А.Ю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состоит под административным надзором;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</w:t>
      </w:r>
      <w:r>
        <w:rPr>
          <w:rFonts w:ascii="Times New Roman" w:eastAsia="Times New Roman" w:hAnsi="Times New Roman" w:cs="Times New Roman"/>
          <w:sz w:val="27"/>
          <w:szCs w:val="27"/>
        </w:rPr>
        <w:t>апелляционного определения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суда 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19.11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-постановлением от </w:t>
      </w:r>
      <w:r>
        <w:rPr>
          <w:rFonts w:ascii="Times New Roman" w:eastAsia="Times New Roman" w:hAnsi="Times New Roman" w:cs="Times New Roman"/>
          <w:sz w:val="27"/>
          <w:szCs w:val="27"/>
        </w:rPr>
        <w:t>29.01.2025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Яковлев А.Ю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признан виновным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ст.19.24 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вступило в законную силу 11.02.2025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-предупреждением </w:t>
      </w:r>
      <w:r>
        <w:rPr>
          <w:rFonts w:ascii="Times New Roman" w:eastAsia="Times New Roman" w:hAnsi="Times New Roman" w:cs="Times New Roman"/>
          <w:sz w:val="27"/>
          <w:szCs w:val="27"/>
        </w:rPr>
        <w:t>Яковлеву А.Ю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-заявление </w:t>
      </w:r>
      <w:r>
        <w:rPr>
          <w:rFonts w:ascii="Times New Roman" w:eastAsia="Times New Roman" w:hAnsi="Times New Roman" w:cs="Times New Roman"/>
          <w:sz w:val="27"/>
          <w:szCs w:val="27"/>
        </w:rPr>
        <w:t>Яковлева А.Ю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от </w:t>
      </w:r>
      <w:r>
        <w:rPr>
          <w:rFonts w:ascii="Times New Roman" w:eastAsia="Times New Roman" w:hAnsi="Times New Roman" w:cs="Times New Roman"/>
          <w:sz w:val="27"/>
          <w:szCs w:val="27"/>
        </w:rPr>
        <w:t>14.01.2024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он проживает по адресу </w:t>
      </w:r>
      <w:r>
        <w:rPr>
          <w:rStyle w:val="cat-UserDefinedgrp-34rplc-3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Яковлева А.Ю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Яковлева А.Ю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19.24 КоАП РФ </w:t>
      </w:r>
      <w:r>
        <w:rPr>
          <w:rFonts w:ascii="Times New Roman" w:eastAsia="Times New Roman" w:hAnsi="Times New Roman" w:cs="Times New Roman"/>
          <w:sz w:val="27"/>
          <w:szCs w:val="27"/>
        </w:rPr>
        <w:t>–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овторное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 19.24 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</w:t>
      </w:r>
      <w:r>
        <w:rPr>
          <w:rFonts w:ascii="Times New Roman" w:eastAsia="Times New Roman" w:hAnsi="Times New Roman" w:cs="Times New Roman"/>
          <w:sz w:val="27"/>
          <w:szCs w:val="27"/>
        </w:rPr>
        <w:t>ельств, предусмотренных ст. 4.2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смягчающих административную ответственность, судом не установлено.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предусмотренных ст. 4.3 КоАП РФ, суд признаёт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 о том, что </w:t>
      </w:r>
      <w:r>
        <w:rPr>
          <w:rFonts w:ascii="Times New Roman" w:eastAsia="Times New Roman" w:hAnsi="Times New Roman" w:cs="Times New Roman"/>
          <w:sz w:val="27"/>
          <w:szCs w:val="27"/>
        </w:rPr>
        <w:t>Яковлев А.Ю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относится к кругу лиц, указанных в ст.3.9 КоАП РФ, суду не представлены.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Яковлева А.Ю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его отношение к содеянному, считает необходимым назначить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29.9-29.11 КоАП РФ, мировой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Яковлева Алексея Юрьевича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</w:t>
      </w:r>
      <w:r>
        <w:rPr>
          <w:rFonts w:ascii="Times New Roman" w:eastAsia="Times New Roman" w:hAnsi="Times New Roman" w:cs="Times New Roman"/>
          <w:sz w:val="27"/>
          <w:szCs w:val="27"/>
        </w:rPr>
        <w:t>еся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>ь) суток.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наказания исчислять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времени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715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23">
    <w:name w:val="cat-UserDefined grp-33 rplc-23"/>
    <w:basedOn w:val="DefaultParagraphFont"/>
  </w:style>
  <w:style w:type="character" w:customStyle="1" w:styleId="cat-UserDefinedgrp-34rplc-39">
    <w:name w:val="cat-UserDefined grp-34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